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681E" w:rsidRDefault="001D681E" w:rsidP="001D681E">
      <w:pPr>
        <w:jc w:val="center"/>
        <w:rPr>
          <w:rFonts w:ascii="Times New Roman" w:hAnsi="Times New Roman" w:cs="Times New Roman"/>
          <w:sz w:val="32"/>
          <w:szCs w:val="32"/>
          <w:lang w:val="en-US"/>
        </w:rPr>
      </w:pPr>
      <w:r w:rsidRPr="00773EEF">
        <w:rPr>
          <w:rFonts w:ascii="Times New Roman" w:hAnsi="Times New Roman" w:cs="Times New Roman"/>
          <w:sz w:val="32"/>
          <w:szCs w:val="32"/>
          <w:lang w:val="en-US"/>
        </w:rPr>
        <w:t>Democratic innovations in unlikely places</w:t>
      </w:r>
    </w:p>
    <w:p w:rsidR="001D681E" w:rsidRDefault="001D681E" w:rsidP="001D681E">
      <w:pPr>
        <w:jc w:val="center"/>
        <w:rPr>
          <w:rFonts w:ascii="Times New Roman" w:hAnsi="Times New Roman" w:cs="Times New Roman"/>
          <w:sz w:val="32"/>
          <w:szCs w:val="32"/>
          <w:lang w:val="en-US"/>
        </w:rPr>
      </w:pPr>
      <w:r>
        <w:rPr>
          <w:rFonts w:ascii="Times New Roman" w:hAnsi="Times New Roman" w:cs="Times New Roman"/>
          <w:sz w:val="32"/>
          <w:szCs w:val="32"/>
          <w:lang w:val="en-US"/>
        </w:rPr>
        <w:t>Online Workshop, January 14-15 (afternoons)</w:t>
      </w:r>
    </w:p>
    <w:p w:rsidR="001D681E" w:rsidRPr="001D681E" w:rsidRDefault="001D681E" w:rsidP="001D681E">
      <w:pPr>
        <w:jc w:val="center"/>
        <w:rPr>
          <w:rFonts w:ascii="Times New Roman" w:hAnsi="Times New Roman" w:cs="Times New Roman"/>
          <w:sz w:val="32"/>
          <w:szCs w:val="32"/>
          <w:lang w:val="en-US"/>
        </w:rPr>
      </w:pPr>
      <w:r>
        <w:rPr>
          <w:rFonts w:ascii="Times New Roman" w:hAnsi="Times New Roman" w:cs="Times New Roman"/>
          <w:sz w:val="32"/>
          <w:szCs w:val="32"/>
          <w:lang w:val="en-US"/>
        </w:rPr>
        <w:t xml:space="preserve">Details </w:t>
      </w:r>
      <w:proofErr w:type="spellStart"/>
      <w:r>
        <w:rPr>
          <w:rFonts w:ascii="Times New Roman" w:hAnsi="Times New Roman" w:cs="Times New Roman"/>
          <w:sz w:val="32"/>
          <w:szCs w:val="32"/>
          <w:lang w:val="en-US"/>
        </w:rPr>
        <w:t>t.b.c</w:t>
      </w:r>
      <w:proofErr w:type="spellEnd"/>
      <w:r>
        <w:rPr>
          <w:rFonts w:ascii="Times New Roman" w:hAnsi="Times New Roman" w:cs="Times New Roman"/>
          <w:sz w:val="32"/>
          <w:szCs w:val="32"/>
          <w:lang w:val="en-US"/>
        </w:rPr>
        <w:t>.</w:t>
      </w:r>
    </w:p>
    <w:p w:rsidR="001D681E" w:rsidRDefault="001D681E" w:rsidP="001D681E">
      <w:pPr>
        <w:rPr>
          <w:rFonts w:ascii="Times New Roman" w:hAnsi="Times New Roman" w:cs="Times New Roman"/>
          <w:sz w:val="28"/>
          <w:szCs w:val="28"/>
          <w:lang w:val="en-GB"/>
        </w:rPr>
      </w:pPr>
    </w:p>
    <w:p w:rsidR="001D681E" w:rsidRPr="00745373" w:rsidRDefault="001D681E" w:rsidP="001D681E">
      <w:pPr>
        <w:rPr>
          <w:rFonts w:ascii="Times New Roman" w:hAnsi="Times New Roman" w:cs="Times New Roman"/>
          <w:sz w:val="28"/>
          <w:szCs w:val="28"/>
          <w:lang w:val="en-GB"/>
        </w:rPr>
      </w:pPr>
      <w:r w:rsidRPr="00745373">
        <w:rPr>
          <w:rFonts w:ascii="Times New Roman" w:hAnsi="Times New Roman" w:cs="Times New Roman"/>
          <w:sz w:val="28"/>
          <w:szCs w:val="28"/>
          <w:lang w:val="en-GB"/>
        </w:rPr>
        <w:t>Workshop theme</w:t>
      </w:r>
    </w:p>
    <w:p w:rsidR="001D681E" w:rsidRDefault="001D681E" w:rsidP="001D681E">
      <w:pPr>
        <w:rPr>
          <w:rFonts w:ascii="Times New Roman" w:hAnsi="Times New Roman" w:cs="Times New Roman"/>
          <w:sz w:val="24"/>
          <w:szCs w:val="24"/>
          <w:lang w:val="en-GB"/>
        </w:rPr>
      </w:pPr>
      <w:r>
        <w:rPr>
          <w:rFonts w:ascii="Times New Roman" w:hAnsi="Times New Roman" w:cs="Times New Roman"/>
          <w:sz w:val="24"/>
          <w:szCs w:val="24"/>
          <w:lang w:val="en-GB"/>
        </w:rPr>
        <w:t>Representative democracies around the world are experiencing symptoms of crisis: the rise of populist parties, the polarization of public opinion, growing feelings of political apathy, and declining levels of public trust in democratic institutions and principles. This pushed many democratic theorists to focus on “democratic innovations” to deepen and diversify the opportunities for citizens to participate in governance. The most common types of “democratic innovations” include popular assemblies, mini-publics, participatory budgeting,</w:t>
      </w:r>
      <w:r w:rsidRPr="00DD1256">
        <w:rPr>
          <w:lang w:val="en-GB"/>
        </w:rPr>
        <w:t xml:space="preserve"> </w:t>
      </w:r>
      <w:r w:rsidRPr="00DD1256">
        <w:rPr>
          <w:rFonts w:ascii="Times New Roman" w:hAnsi="Times New Roman" w:cs="Times New Roman"/>
          <w:sz w:val="24"/>
          <w:szCs w:val="24"/>
          <w:lang w:val="en-GB"/>
        </w:rPr>
        <w:t>referenda</w:t>
      </w:r>
      <w:r>
        <w:rPr>
          <w:rFonts w:ascii="Times New Roman" w:hAnsi="Times New Roman" w:cs="Times New Roman"/>
          <w:sz w:val="24"/>
          <w:szCs w:val="24"/>
          <w:lang w:val="en-GB"/>
        </w:rPr>
        <w:t xml:space="preserve">, and digital participation. Most of these “democratic innovations” took place in the “political sphere” as traditionally understood. In this workshop, we also aim to explore the potential of “democratic innovations” in unlikely places. By unlikely places, we mean contexts that are usually thought of as “apolitical”, “undemocratic”, or political in different ways. These contexts can include schools, workplaces or bureaucracies (traditionally understood as non-democratic), but also contexts in which only certain forms of democracy, but not others (e.g. only voting, but no deliberation or vice versa) took traditionally place (unions or even political parties might be examples). The workshop aims to explore the following questions: How can new democratic practices be implemented in contexts that are shaped by organizational pressures, legal constraints, and professional norms that are seemingly at odds with democratic practices, or at least certain kinds of democratic practices? </w:t>
      </w:r>
      <w:r w:rsidRPr="00C37313">
        <w:rPr>
          <w:rFonts w:ascii="Times New Roman" w:hAnsi="Times New Roman" w:cs="Times New Roman"/>
          <w:sz w:val="24"/>
          <w:szCs w:val="24"/>
          <w:lang w:val="en-GB"/>
        </w:rPr>
        <w:t xml:space="preserve">What topics, problems, and decisions should </w:t>
      </w:r>
      <w:r>
        <w:rPr>
          <w:rFonts w:ascii="Times New Roman" w:hAnsi="Times New Roman" w:cs="Times New Roman"/>
          <w:sz w:val="24"/>
          <w:szCs w:val="24"/>
          <w:lang w:val="en-GB"/>
        </w:rPr>
        <w:t>be decided democratically in these unlikely places? And in what ways (if any) can “democratic innovations” in unlikely places work as an antidote to the current crisis of representative democracy?</w:t>
      </w:r>
    </w:p>
    <w:p w:rsidR="001D681E" w:rsidRDefault="001D681E" w:rsidP="001D681E">
      <w:pPr>
        <w:rPr>
          <w:rFonts w:ascii="Times New Roman" w:hAnsi="Times New Roman" w:cs="Times New Roman"/>
          <w:sz w:val="24"/>
          <w:szCs w:val="24"/>
          <w:lang w:val="en-GB"/>
        </w:rPr>
      </w:pPr>
      <w:r>
        <w:rPr>
          <w:rFonts w:ascii="Times New Roman" w:hAnsi="Times New Roman" w:cs="Times New Roman"/>
          <w:sz w:val="24"/>
          <w:szCs w:val="24"/>
          <w:lang w:val="en-GB"/>
        </w:rPr>
        <w:t xml:space="preserve">The workshop is not public, but we can admit a limited number of additional </w:t>
      </w:r>
      <w:proofErr w:type="spellStart"/>
      <w:r>
        <w:rPr>
          <w:rFonts w:ascii="Times New Roman" w:hAnsi="Times New Roman" w:cs="Times New Roman"/>
          <w:sz w:val="24"/>
          <w:szCs w:val="24"/>
          <w:lang w:val="en-GB"/>
        </w:rPr>
        <w:t xml:space="preserve">participants. </w:t>
      </w:r>
      <w:proofErr w:type="spellEnd"/>
      <w:r>
        <w:rPr>
          <w:rFonts w:ascii="Times New Roman" w:hAnsi="Times New Roman" w:cs="Times New Roman"/>
          <w:sz w:val="24"/>
          <w:szCs w:val="24"/>
          <w:lang w:val="en-GB"/>
        </w:rPr>
        <w:t xml:space="preserve">Interested scholars can send an email to </w:t>
      </w:r>
      <w:hyperlink r:id="rId5" w:history="1">
        <w:r w:rsidRPr="00282723">
          <w:rPr>
            <w:rStyle w:val="Hyperlink"/>
            <w:rFonts w:ascii="Times New Roman" w:hAnsi="Times New Roman" w:cs="Times New Roman"/>
            <w:sz w:val="24"/>
            <w:szCs w:val="24"/>
            <w:lang w:val="en-GB"/>
          </w:rPr>
          <w:t>l.m.herzog@rug.nl</w:t>
        </w:r>
      </w:hyperlink>
      <w:r>
        <w:rPr>
          <w:rFonts w:ascii="Times New Roman" w:hAnsi="Times New Roman" w:cs="Times New Roman"/>
          <w:sz w:val="24"/>
          <w:szCs w:val="24"/>
          <w:lang w:val="en-GB"/>
        </w:rPr>
        <w:t xml:space="preserve">. </w:t>
      </w:r>
    </w:p>
    <w:p w:rsidR="001D681E" w:rsidRDefault="001D681E" w:rsidP="001D681E">
      <w:pPr>
        <w:rPr>
          <w:rFonts w:ascii="Times New Roman" w:hAnsi="Times New Roman" w:cs="Times New Roman"/>
          <w:sz w:val="24"/>
          <w:szCs w:val="24"/>
          <w:lang w:val="en-GB"/>
        </w:rPr>
      </w:pPr>
      <w:r>
        <w:rPr>
          <w:rFonts w:ascii="Times New Roman" w:hAnsi="Times New Roman" w:cs="Times New Roman"/>
          <w:sz w:val="24"/>
          <w:szCs w:val="24"/>
          <w:lang w:val="en-GB"/>
        </w:rPr>
        <w:t xml:space="preserve">Speakers: </w:t>
      </w:r>
    </w:p>
    <w:p w:rsidR="001D681E" w:rsidRPr="001D681E" w:rsidRDefault="001D681E" w:rsidP="001D681E">
      <w:pPr>
        <w:pStyle w:val="Listenabsatz"/>
        <w:numPr>
          <w:ilvl w:val="0"/>
          <w:numId w:val="1"/>
        </w:numPr>
        <w:rPr>
          <w:rFonts w:ascii="Times New Roman" w:hAnsi="Times New Roman" w:cs="Times New Roman"/>
          <w:sz w:val="24"/>
          <w:szCs w:val="24"/>
          <w:lang w:val="en-GB"/>
        </w:rPr>
      </w:pPr>
      <w:r w:rsidRPr="001D681E">
        <w:rPr>
          <w:rFonts w:ascii="Times New Roman" w:hAnsi="Times New Roman" w:cs="Times New Roman"/>
          <w:sz w:val="24"/>
          <w:szCs w:val="24"/>
          <w:lang w:val="en-GB"/>
        </w:rPr>
        <w:t>Rikki Dean</w:t>
      </w:r>
      <w:r w:rsidRPr="001D681E">
        <w:rPr>
          <w:rFonts w:ascii="Times New Roman" w:hAnsi="Times New Roman" w:cs="Times New Roman"/>
          <w:sz w:val="24"/>
          <w:szCs w:val="24"/>
          <w:lang w:val="en-GB"/>
        </w:rPr>
        <w:t xml:space="preserve">: </w:t>
      </w:r>
      <w:r w:rsidRPr="001D681E">
        <w:rPr>
          <w:rFonts w:ascii="Times New Roman" w:hAnsi="Times New Roman" w:cs="Times New Roman"/>
          <w:sz w:val="24"/>
          <w:szCs w:val="24"/>
          <w:lang w:val="en-GB"/>
        </w:rPr>
        <w:t>"Deliberating like a State"</w:t>
      </w:r>
    </w:p>
    <w:p w:rsidR="001D681E" w:rsidRPr="001D681E" w:rsidRDefault="001D681E" w:rsidP="001D681E">
      <w:pPr>
        <w:pStyle w:val="Listenabsatz"/>
        <w:numPr>
          <w:ilvl w:val="0"/>
          <w:numId w:val="1"/>
        </w:numPr>
        <w:rPr>
          <w:rFonts w:ascii="Times New Roman" w:hAnsi="Times New Roman" w:cs="Times New Roman"/>
          <w:sz w:val="24"/>
          <w:szCs w:val="24"/>
          <w:lang w:val="en-GB"/>
        </w:rPr>
      </w:pPr>
      <w:r w:rsidRPr="001D681E">
        <w:rPr>
          <w:rFonts w:ascii="Times New Roman" w:hAnsi="Times New Roman" w:cs="Times New Roman"/>
          <w:sz w:val="24"/>
          <w:szCs w:val="24"/>
          <w:lang w:val="en-GB"/>
        </w:rPr>
        <w:t>Gerald Beck and Robert Jende</w:t>
      </w:r>
      <w:r w:rsidRPr="001D681E">
        <w:rPr>
          <w:rFonts w:ascii="Times New Roman" w:hAnsi="Times New Roman" w:cs="Times New Roman"/>
          <w:sz w:val="24"/>
          <w:szCs w:val="24"/>
          <w:lang w:val="en-GB"/>
        </w:rPr>
        <w:t xml:space="preserve">: </w:t>
      </w:r>
      <w:r w:rsidRPr="001D681E">
        <w:rPr>
          <w:rFonts w:ascii="Times New Roman" w:hAnsi="Times New Roman" w:cs="Times New Roman"/>
          <w:sz w:val="24"/>
          <w:szCs w:val="24"/>
          <w:lang w:val="en-GB"/>
        </w:rPr>
        <w:t>“Democratic practices in Repair-Cafés and Open Workshops”</w:t>
      </w:r>
    </w:p>
    <w:p w:rsidR="001D681E" w:rsidRPr="001D681E" w:rsidRDefault="001D681E" w:rsidP="001D681E">
      <w:pPr>
        <w:pStyle w:val="Listenabsatz"/>
        <w:numPr>
          <w:ilvl w:val="0"/>
          <w:numId w:val="1"/>
        </w:numPr>
        <w:rPr>
          <w:rFonts w:ascii="Times New Roman" w:hAnsi="Times New Roman" w:cs="Times New Roman"/>
          <w:sz w:val="24"/>
          <w:szCs w:val="24"/>
          <w:lang w:val="en-GB"/>
        </w:rPr>
      </w:pPr>
      <w:r w:rsidRPr="001D681E">
        <w:rPr>
          <w:rFonts w:ascii="Times New Roman" w:hAnsi="Times New Roman" w:cs="Times New Roman"/>
          <w:sz w:val="24"/>
          <w:szCs w:val="24"/>
          <w:lang w:val="en-GB"/>
        </w:rPr>
        <w:t>Unit Bhatia</w:t>
      </w:r>
      <w:r w:rsidRPr="001D681E">
        <w:rPr>
          <w:rFonts w:ascii="Times New Roman" w:hAnsi="Times New Roman" w:cs="Times New Roman"/>
          <w:sz w:val="24"/>
          <w:szCs w:val="24"/>
          <w:lang w:val="en-GB"/>
        </w:rPr>
        <w:t xml:space="preserve">: </w:t>
      </w:r>
      <w:r w:rsidRPr="001D681E">
        <w:rPr>
          <w:rFonts w:ascii="Times New Roman" w:hAnsi="Times New Roman" w:cs="Times New Roman"/>
          <w:sz w:val="24"/>
          <w:szCs w:val="24"/>
          <w:lang w:val="en-GB"/>
        </w:rPr>
        <w:t>“Party Constitutionalism: Freedom of Speech within the Party”</w:t>
      </w:r>
    </w:p>
    <w:p w:rsidR="001D681E" w:rsidRPr="001D681E" w:rsidRDefault="001D681E" w:rsidP="001D681E">
      <w:pPr>
        <w:pStyle w:val="Listenabsatz"/>
        <w:numPr>
          <w:ilvl w:val="0"/>
          <w:numId w:val="1"/>
        </w:numPr>
        <w:rPr>
          <w:rFonts w:ascii="Times New Roman" w:hAnsi="Times New Roman" w:cs="Times New Roman"/>
          <w:sz w:val="24"/>
          <w:szCs w:val="24"/>
          <w:lang w:val="en-GB"/>
        </w:rPr>
      </w:pPr>
      <w:r w:rsidRPr="001D681E">
        <w:rPr>
          <w:rFonts w:ascii="Times New Roman" w:hAnsi="Times New Roman" w:cs="Times New Roman"/>
          <w:sz w:val="24"/>
          <w:szCs w:val="24"/>
          <w:lang w:val="en-GB"/>
        </w:rPr>
        <w:t xml:space="preserve">Christian </w:t>
      </w:r>
      <w:proofErr w:type="spellStart"/>
      <w:r w:rsidRPr="001D681E">
        <w:rPr>
          <w:rFonts w:ascii="Times New Roman" w:hAnsi="Times New Roman" w:cs="Times New Roman"/>
          <w:sz w:val="24"/>
          <w:szCs w:val="24"/>
          <w:lang w:val="en-GB"/>
        </w:rPr>
        <w:t>Geller</w:t>
      </w:r>
      <w:r w:rsidRPr="001D681E">
        <w:rPr>
          <w:rFonts w:ascii="Times New Roman" w:hAnsi="Times New Roman" w:cs="Times New Roman"/>
          <w:sz w:val="24"/>
          <w:szCs w:val="24"/>
          <w:lang w:val="en-GB"/>
        </w:rPr>
        <w:t>i</w:t>
      </w:r>
      <w:proofErr w:type="spellEnd"/>
      <w:r w:rsidRPr="001D681E">
        <w:rPr>
          <w:rFonts w:ascii="Times New Roman" w:hAnsi="Times New Roman" w:cs="Times New Roman"/>
          <w:sz w:val="24"/>
          <w:szCs w:val="24"/>
          <w:lang w:val="en-GB"/>
        </w:rPr>
        <w:t xml:space="preserve"> and Isabelle </w:t>
      </w:r>
      <w:proofErr w:type="spellStart"/>
      <w:r w:rsidRPr="001D681E">
        <w:rPr>
          <w:rFonts w:ascii="Times New Roman" w:hAnsi="Times New Roman" w:cs="Times New Roman"/>
          <w:sz w:val="24"/>
          <w:szCs w:val="24"/>
          <w:lang w:val="en-GB"/>
        </w:rPr>
        <w:t>Feichtner</w:t>
      </w:r>
      <w:proofErr w:type="spellEnd"/>
      <w:r w:rsidRPr="001D681E">
        <w:rPr>
          <w:rFonts w:ascii="Times New Roman" w:hAnsi="Times New Roman" w:cs="Times New Roman"/>
          <w:sz w:val="24"/>
          <w:szCs w:val="24"/>
          <w:lang w:val="en-GB"/>
        </w:rPr>
        <w:t xml:space="preserve">: </w:t>
      </w:r>
      <w:r w:rsidRPr="001D681E">
        <w:rPr>
          <w:rFonts w:ascii="Times New Roman" w:hAnsi="Times New Roman" w:cs="Times New Roman"/>
          <w:sz w:val="24"/>
          <w:szCs w:val="24"/>
          <w:lang w:val="en-GB"/>
        </w:rPr>
        <w:t>“Democratization of money and credit”</w:t>
      </w:r>
    </w:p>
    <w:p w:rsidR="001D681E" w:rsidRPr="001D681E" w:rsidRDefault="001D681E" w:rsidP="001D681E">
      <w:pPr>
        <w:pStyle w:val="Listenabsatz"/>
        <w:numPr>
          <w:ilvl w:val="0"/>
          <w:numId w:val="1"/>
        </w:numPr>
        <w:rPr>
          <w:rFonts w:ascii="Times New Roman" w:hAnsi="Times New Roman" w:cs="Times New Roman"/>
          <w:sz w:val="24"/>
          <w:szCs w:val="24"/>
          <w:lang w:val="en-GB"/>
        </w:rPr>
      </w:pPr>
      <w:r w:rsidRPr="001D681E">
        <w:rPr>
          <w:rFonts w:ascii="Times New Roman" w:hAnsi="Times New Roman" w:cs="Times New Roman"/>
          <w:sz w:val="24"/>
          <w:szCs w:val="24"/>
          <w:lang w:val="en-GB"/>
        </w:rPr>
        <w:t xml:space="preserve">Dorota </w:t>
      </w:r>
      <w:proofErr w:type="spellStart"/>
      <w:r w:rsidRPr="001D681E">
        <w:rPr>
          <w:rFonts w:ascii="Times New Roman" w:hAnsi="Times New Roman" w:cs="Times New Roman"/>
          <w:sz w:val="24"/>
          <w:szCs w:val="24"/>
          <w:lang w:val="en-GB"/>
        </w:rPr>
        <w:t>Stasiak</w:t>
      </w:r>
      <w:proofErr w:type="spellEnd"/>
      <w:r w:rsidRPr="001D681E">
        <w:rPr>
          <w:rFonts w:ascii="Times New Roman" w:hAnsi="Times New Roman" w:cs="Times New Roman"/>
          <w:sz w:val="24"/>
          <w:szCs w:val="24"/>
          <w:lang w:val="en-GB"/>
        </w:rPr>
        <w:t xml:space="preserve"> </w:t>
      </w:r>
      <w:r w:rsidRPr="001D681E">
        <w:rPr>
          <w:rFonts w:ascii="Times New Roman" w:hAnsi="Times New Roman" w:cs="Times New Roman"/>
          <w:sz w:val="24"/>
          <w:szCs w:val="24"/>
          <w:lang w:val="en-GB"/>
        </w:rPr>
        <w:t xml:space="preserve">and Dirk von </w:t>
      </w:r>
      <w:proofErr w:type="spellStart"/>
      <w:r w:rsidRPr="001D681E">
        <w:rPr>
          <w:rFonts w:ascii="Times New Roman" w:hAnsi="Times New Roman" w:cs="Times New Roman"/>
          <w:sz w:val="24"/>
          <w:szCs w:val="24"/>
          <w:lang w:val="en-GB"/>
        </w:rPr>
        <w:t>Schneidemesser</w:t>
      </w:r>
      <w:proofErr w:type="spellEnd"/>
      <w:r w:rsidRPr="001D681E">
        <w:rPr>
          <w:rFonts w:ascii="Times New Roman" w:hAnsi="Times New Roman" w:cs="Times New Roman"/>
          <w:sz w:val="24"/>
          <w:szCs w:val="24"/>
          <w:lang w:val="en-GB"/>
        </w:rPr>
        <w:t xml:space="preserve">: </w:t>
      </w:r>
      <w:r w:rsidRPr="001D681E">
        <w:rPr>
          <w:rFonts w:ascii="Times New Roman" w:hAnsi="Times New Roman" w:cs="Times New Roman"/>
          <w:sz w:val="24"/>
          <w:szCs w:val="24"/>
          <w:lang w:val="en-GB"/>
        </w:rPr>
        <w:t>“The Influence of Setting, Facilitation, and Artefacts on various forms of collaborative Discussions: An Exploration on Pedestrian Mobility in Magdeburg.”</w:t>
      </w:r>
    </w:p>
    <w:p w:rsidR="001D681E" w:rsidRPr="001D681E" w:rsidRDefault="001D681E" w:rsidP="001D681E">
      <w:pPr>
        <w:pStyle w:val="Listenabsatz"/>
        <w:numPr>
          <w:ilvl w:val="0"/>
          <w:numId w:val="1"/>
        </w:numPr>
        <w:rPr>
          <w:rFonts w:ascii="Times New Roman" w:hAnsi="Times New Roman" w:cs="Times New Roman"/>
          <w:sz w:val="24"/>
          <w:szCs w:val="24"/>
          <w:lang w:val="en-GB"/>
        </w:rPr>
      </w:pPr>
      <w:r w:rsidRPr="001D681E">
        <w:rPr>
          <w:rFonts w:ascii="Times New Roman" w:hAnsi="Times New Roman" w:cs="Times New Roman"/>
          <w:sz w:val="24"/>
          <w:szCs w:val="24"/>
          <w:lang w:val="en-GB"/>
        </w:rPr>
        <w:t xml:space="preserve">Alexander </w:t>
      </w:r>
      <w:proofErr w:type="spellStart"/>
      <w:r w:rsidRPr="001D681E">
        <w:rPr>
          <w:rFonts w:ascii="Times New Roman" w:hAnsi="Times New Roman" w:cs="Times New Roman"/>
          <w:sz w:val="24"/>
          <w:szCs w:val="24"/>
          <w:lang w:val="en-GB"/>
        </w:rPr>
        <w:t>Krüger</w:t>
      </w:r>
      <w:proofErr w:type="spellEnd"/>
      <w:r w:rsidRPr="001D681E">
        <w:rPr>
          <w:rFonts w:ascii="Times New Roman" w:hAnsi="Times New Roman" w:cs="Times New Roman"/>
          <w:sz w:val="24"/>
          <w:szCs w:val="24"/>
          <w:lang w:val="en-GB"/>
        </w:rPr>
        <w:t xml:space="preserve">: </w:t>
      </w:r>
      <w:r w:rsidRPr="001D681E">
        <w:rPr>
          <w:rFonts w:ascii="Times New Roman" w:hAnsi="Times New Roman" w:cs="Times New Roman"/>
          <w:sz w:val="24"/>
          <w:szCs w:val="24"/>
          <w:lang w:val="en-GB"/>
        </w:rPr>
        <w:t>“Islands of Deliberative Capacity in an Ocean of Authoritarian Control?</w:t>
      </w:r>
      <w:r w:rsidRPr="001D681E">
        <w:rPr>
          <w:lang w:val="en-GB"/>
        </w:rPr>
        <w:t xml:space="preserve"> </w:t>
      </w:r>
      <w:r w:rsidRPr="001D681E">
        <w:rPr>
          <w:rFonts w:ascii="Times New Roman" w:hAnsi="Times New Roman" w:cs="Times New Roman"/>
          <w:sz w:val="24"/>
          <w:szCs w:val="24"/>
          <w:lang w:val="en-GB"/>
        </w:rPr>
        <w:t>The Deliberative Potential of Self-Organised Teams in Firms”</w:t>
      </w:r>
    </w:p>
    <w:sectPr w:rsidR="001D681E" w:rsidRPr="001D681E" w:rsidSect="004165E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DE10B1"/>
    <w:multiLevelType w:val="hybridMultilevel"/>
    <w:tmpl w:val="26CCA2CA"/>
    <w:lvl w:ilvl="0" w:tplc="6F8811F4">
      <w:start w:val="2020"/>
      <w:numFmt w:val="bullet"/>
      <w:lvlText w:val="-"/>
      <w:lvlJc w:val="left"/>
      <w:pPr>
        <w:ind w:left="360" w:hanging="360"/>
      </w:pPr>
      <w:rPr>
        <w:rFonts w:ascii="Times New Roman" w:eastAsiaTheme="minorHAnsi"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81E"/>
    <w:rsid w:val="001D681E"/>
    <w:rsid w:val="004165E5"/>
    <w:rsid w:val="00871683"/>
    <w:rsid w:val="00A223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5BA5E70"/>
  <w15:chartTrackingRefBased/>
  <w15:docId w15:val="{E2266DED-DECB-6248-96B3-11115E3CD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681E"/>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D681E"/>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1D681E"/>
    <w:rPr>
      <w:rFonts w:ascii="Times New Roman" w:hAnsi="Times New Roman" w:cs="Times New Roman"/>
      <w:sz w:val="18"/>
      <w:szCs w:val="18"/>
    </w:rPr>
  </w:style>
  <w:style w:type="paragraph" w:styleId="Kommentartext">
    <w:name w:val="annotation text"/>
    <w:basedOn w:val="Standard"/>
    <w:link w:val="KommentartextZchn"/>
    <w:uiPriority w:val="99"/>
    <w:unhideWhenUsed/>
    <w:rsid w:val="001D681E"/>
    <w:pPr>
      <w:spacing w:line="240" w:lineRule="auto"/>
    </w:pPr>
    <w:rPr>
      <w:sz w:val="20"/>
      <w:szCs w:val="20"/>
    </w:rPr>
  </w:style>
  <w:style w:type="character" w:customStyle="1" w:styleId="KommentartextZchn">
    <w:name w:val="Kommentartext Zchn"/>
    <w:basedOn w:val="Absatz-Standardschriftart"/>
    <w:link w:val="Kommentartext"/>
    <w:uiPriority w:val="99"/>
    <w:rsid w:val="001D681E"/>
    <w:rPr>
      <w:sz w:val="20"/>
      <w:szCs w:val="20"/>
    </w:rPr>
  </w:style>
  <w:style w:type="paragraph" w:styleId="Listenabsatz">
    <w:name w:val="List Paragraph"/>
    <w:basedOn w:val="Standard"/>
    <w:uiPriority w:val="34"/>
    <w:qFormat/>
    <w:rsid w:val="001D681E"/>
    <w:pPr>
      <w:ind w:left="720"/>
      <w:contextualSpacing/>
    </w:pPr>
  </w:style>
  <w:style w:type="character" w:styleId="Hyperlink">
    <w:name w:val="Hyperlink"/>
    <w:basedOn w:val="Absatz-Standardschriftart"/>
    <w:uiPriority w:val="99"/>
    <w:unhideWhenUsed/>
    <w:rsid w:val="001D681E"/>
    <w:rPr>
      <w:color w:val="0563C1" w:themeColor="hyperlink"/>
      <w:u w:val="single"/>
    </w:rPr>
  </w:style>
  <w:style w:type="character" w:styleId="NichtaufgelsteErwhnung">
    <w:name w:val="Unresolved Mention"/>
    <w:basedOn w:val="Absatz-Standardschriftart"/>
    <w:uiPriority w:val="99"/>
    <w:semiHidden/>
    <w:unhideWhenUsed/>
    <w:rsid w:val="001D68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m.herzog@rug.nl"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2362</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Herzog</dc:creator>
  <cp:keywords/>
  <dc:description/>
  <cp:lastModifiedBy>Lisa Herzog</cp:lastModifiedBy>
  <cp:revision>1</cp:revision>
  <dcterms:created xsi:type="dcterms:W3CDTF">2020-10-22T15:26:00Z</dcterms:created>
  <dcterms:modified xsi:type="dcterms:W3CDTF">2020-10-22T15:31:00Z</dcterms:modified>
</cp:coreProperties>
</file>